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105" w:rightChars="5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105" w:rightChars="5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105" w:rightChars="5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深圳市企业职业技能等级认定备案申请表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105" w:rightChars="5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tbl>
      <w:tblPr>
        <w:tblStyle w:val="3"/>
        <w:tblW w:w="89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990"/>
        <w:gridCol w:w="234"/>
        <w:gridCol w:w="1341"/>
        <w:gridCol w:w="930"/>
        <w:gridCol w:w="1517"/>
        <w:gridCol w:w="2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一、</w:t>
            </w:r>
            <w:r>
              <w:rPr>
                <w:rFonts w:hint="eastAsia" w:eastAsia="黑体"/>
                <w:sz w:val="24"/>
                <w:szCs w:val="24"/>
              </w:rPr>
              <w:t>企业</w:t>
            </w:r>
            <w:r>
              <w:rPr>
                <w:rFonts w:eastAsia="黑体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（加盖公章）</w:t>
            </w:r>
          </w:p>
        </w:tc>
        <w:tc>
          <w:tcPr>
            <w:tcW w:w="67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注册地址</w:t>
            </w:r>
          </w:p>
        </w:tc>
        <w:tc>
          <w:tcPr>
            <w:tcW w:w="67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67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注册经营范围</w:t>
            </w:r>
          </w:p>
        </w:tc>
        <w:tc>
          <w:tcPr>
            <w:tcW w:w="67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24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67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广东省试点企业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试点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央企驻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分支机构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深圳新申请企业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24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□国企  □外资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□民营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在深参保职工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总人数</w:t>
            </w:r>
          </w:p>
        </w:tc>
        <w:tc>
          <w:tcPr>
            <w:tcW w:w="42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是否有共同开展评价的关联企业（包括：隶属关系或关联关系）</w:t>
            </w:r>
          </w:p>
        </w:tc>
        <w:tc>
          <w:tcPr>
            <w:tcW w:w="42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有（请填写表格第五部分）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鉴定培训负责人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联系手机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二、申请开展评价的职业（工种）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职业（工种）名称</w:t>
            </w:r>
          </w:p>
        </w:tc>
        <w:tc>
          <w:tcPr>
            <w:tcW w:w="24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职业编码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2015年分类大典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拟评价人数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56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56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56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56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56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95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三、</w:t>
            </w:r>
            <w:r>
              <w:rPr>
                <w:rFonts w:hint="eastAsia" w:eastAsia="黑体"/>
                <w:sz w:val="24"/>
                <w:szCs w:val="24"/>
              </w:rPr>
              <w:t>企业技能人才培养、评价、使用、激励等人力资源管理制度建设情况</w:t>
            </w:r>
            <w:r>
              <w:rPr>
                <w:rFonts w:hint="eastAsia" w:eastAsia="黑体"/>
                <w:sz w:val="24"/>
                <w:szCs w:val="24"/>
                <w:lang w:eastAsia="zh-CN"/>
              </w:rPr>
              <w:t>；技能等级与岗位（职位）、薪资挂钩的规章制度</w:t>
            </w:r>
            <w:r>
              <w:rPr>
                <w:rFonts w:hint="eastAsia" w:eastAsia="黑体"/>
                <w:sz w:val="24"/>
                <w:szCs w:val="24"/>
              </w:rPr>
              <w:t>（</w:t>
            </w:r>
            <w:r>
              <w:rPr>
                <w:rFonts w:hint="eastAsia" w:eastAsia="黑体"/>
                <w:sz w:val="24"/>
                <w:szCs w:val="24"/>
                <w:lang w:eastAsia="zh-CN"/>
              </w:rPr>
              <w:t>描述并附制度文件名称</w:t>
            </w:r>
            <w:r>
              <w:rPr>
                <w:rFonts w:hint="eastAsia" w:eastAsia="黑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3" w:hRule="atLeast"/>
          <w:jc w:val="center"/>
        </w:trPr>
        <w:tc>
          <w:tcPr>
            <w:tcW w:w="8958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95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eastAsia="黑体"/>
                <w:sz w:val="24"/>
                <w:szCs w:val="24"/>
              </w:rPr>
              <w:t>企业现有的技能人才考评制度文件</w:t>
            </w:r>
            <w:r>
              <w:rPr>
                <w:rFonts w:hint="eastAsia" w:eastAsia="黑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eastAsia="黑体"/>
                <w:sz w:val="24"/>
                <w:szCs w:val="24"/>
              </w:rPr>
              <w:t>专门负责职工培训考核的内设机构情况说明</w:t>
            </w:r>
            <w:r>
              <w:rPr>
                <w:rFonts w:hint="eastAsia" w:eastAsia="黑体"/>
                <w:sz w:val="24"/>
                <w:szCs w:val="24"/>
                <w:lang w:eastAsia="zh-CN"/>
              </w:rPr>
              <w:t>（描述并附制度文件名称）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1" w:hRule="atLeast"/>
          <w:jc w:val="center"/>
        </w:trPr>
        <w:tc>
          <w:tcPr>
            <w:tcW w:w="8958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95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eastAsia="黑体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提供关联企业的企业名称、统一社会信用代码、企业地址、企业职工总人数、企业主要技术工种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  <w:jc w:val="center"/>
        </w:trPr>
        <w:tc>
          <w:tcPr>
            <w:tcW w:w="8958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95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eastAsia="黑体"/>
                <w:sz w:val="24"/>
                <w:szCs w:val="24"/>
              </w:rPr>
              <w:t>企业现有考评员、督导员等专业人员情况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  <w:jc w:val="center"/>
        </w:trPr>
        <w:tc>
          <w:tcPr>
            <w:tcW w:w="895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95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  <w:lang w:eastAsia="zh-CN"/>
              </w:rPr>
              <w:t>七、</w:t>
            </w:r>
            <w:r>
              <w:rPr>
                <w:rFonts w:hint="eastAsia" w:eastAsia="黑体"/>
                <w:sz w:val="24"/>
                <w:szCs w:val="24"/>
              </w:rPr>
              <w:t>企业考核场地、设施设备等资产情况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  <w:jc w:val="center"/>
        </w:trPr>
        <w:tc>
          <w:tcPr>
            <w:tcW w:w="895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  <w:jc w:val="center"/>
        </w:trPr>
        <w:tc>
          <w:tcPr>
            <w:tcW w:w="24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eastAsia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lang w:eastAsia="zh-CN"/>
              </w:rPr>
              <w:t>市职业技能鉴定指导办公室意见</w:t>
            </w:r>
          </w:p>
        </w:tc>
        <w:tc>
          <w:tcPr>
            <w:tcW w:w="64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eastAsia="黑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eastAsia="黑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eastAsia="黑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eastAsia="黑体"/>
                <w:sz w:val="24"/>
                <w:szCs w:val="24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outlineLvl w:val="9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 xml:space="preserve">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11B52"/>
    <w:rsid w:val="4B41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2020-07-03T02:50:00Z</dcterms:created>
  <dc:creator>Administrator</dc:creator>
  <cp:lastModifiedBy>Administrator</cp:lastModifiedBy>
  <dcterms:modified xsi:type="dcterms:W3CDTF">2020-07-03T02:50:53Z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